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B" w:rsidRDefault="00F44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F4451B">
        <w:trPr>
          <w:trHeight w:val="1110"/>
        </w:trPr>
        <w:tc>
          <w:tcPr>
            <w:tcW w:w="5688" w:type="dxa"/>
          </w:tcPr>
          <w:p w:rsidR="00F4451B" w:rsidRDefault="00F4451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4451B" w:rsidRDefault="00F445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4451B" w:rsidRDefault="00F445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«ТПЭК» </w:t>
            </w:r>
          </w:p>
          <w:p w:rsidR="00F4451B" w:rsidRDefault="00F4451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F4451B" w:rsidRDefault="00F44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51B" w:rsidRDefault="00F4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4451B" w:rsidRDefault="00F4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F4451B" w:rsidRDefault="00F4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декабрь 2015 года</w:t>
      </w:r>
    </w:p>
    <w:p w:rsidR="00F4451B" w:rsidRDefault="00F445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199"/>
        <w:gridCol w:w="180"/>
        <w:gridCol w:w="1440"/>
        <w:gridCol w:w="2160"/>
      </w:tblGrid>
      <w:tr w:rsidR="00F4451B">
        <w:tc>
          <w:tcPr>
            <w:tcW w:w="641" w:type="dxa"/>
            <w:gridSpan w:val="2"/>
          </w:tcPr>
          <w:p w:rsidR="00F4451B" w:rsidRDefault="00F4451B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4451B" w:rsidRDefault="00F4451B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Дата, место проведения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F4451B">
        <w:tc>
          <w:tcPr>
            <w:tcW w:w="10620" w:type="dxa"/>
            <w:gridSpan w:val="6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РАБОТА</w:t>
            </w:r>
          </w:p>
        </w:tc>
      </w:tr>
      <w:tr w:rsidR="00F4451B">
        <w:trPr>
          <w:trHeight w:val="2429"/>
        </w:trPr>
        <w:tc>
          <w:tcPr>
            <w:tcW w:w="54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300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</w:t>
            </w:r>
          </w:p>
          <w:p w:rsidR="00F4451B" w:rsidRDefault="00F4451B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Мониторинг учебно-программной документации, обеспечивающей реализацию ФГОС по специальностям 43.02.03 Стилистика и искусство визажа;</w:t>
            </w:r>
          </w:p>
          <w:p w:rsidR="00F4451B" w:rsidRDefault="00F4451B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54.02.08 Техника и искусство фотографии; </w:t>
            </w:r>
          </w:p>
          <w:p w:rsidR="00F4451B" w:rsidRDefault="00F4451B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38.02.03 Операционная деятельность в логистике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2.Отчет по самообследованию по  специальности СПО 29.02.04 Конструирование, моделирование и технология швейных изделий (углубленная подготовка)  в связи с аккредитацией данной специальности.</w:t>
            </w:r>
          </w:p>
        </w:tc>
        <w:tc>
          <w:tcPr>
            <w:tcW w:w="1620" w:type="dxa"/>
            <w:gridSpan w:val="2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  <w:p w:rsidR="00F4451B" w:rsidRDefault="00F445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  <w:p w:rsidR="00F4451B" w:rsidRDefault="00F44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</w:tc>
      </w:tr>
      <w:tr w:rsidR="00F4451B">
        <w:tc>
          <w:tcPr>
            <w:tcW w:w="54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300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Cs w:val="28"/>
                <w:u w:val="single"/>
              </w:rPr>
              <w:t>математических и естественнонаучных дисциплин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1.Анализ взаимопосещения занятий преподавателями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Style w:val="FontStyle15"/>
                <w:sz w:val="20"/>
                <w:szCs w:val="20"/>
              </w:rPr>
              <w:t xml:space="preserve"> Анализ открытых мероприятий и занятий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Обсуждение итогов работы ЦК за первый семестр 2015-2016 учебного года.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4.Отчет преподавателей по выполнению ими календарно-тематических планов, индивидуальных планов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Утверждение учебно-методического материала по самообследованию к аккредитации по специальности 29.02.04 Конструирование, моделирование и технология швейных изделий. 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Обсуждение и утверждение тематики научно- исследовательских работ студентов на научно- практическую конференцию</w:t>
            </w:r>
          </w:p>
          <w:p w:rsidR="00F4451B" w:rsidRDefault="00F4451B">
            <w:pPr>
              <w:spacing w:after="0" w:line="240" w:lineRule="auto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7. Разное.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технического профиля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Анализ взаимопосещений занятий преподавателями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Обсуждение итогов работы ЦК за первый семестр 2015-2016 учебного года.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3.Отчет преподавателей по выполнению ими календарно-тематических планов, индивидуальных планов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Отчёт председателя ЦК по самообследованию  специальности СПО 29.02.04 «Конструирование, моделирование и технология швейных изделий»  </w:t>
            </w:r>
          </w:p>
          <w:p w:rsidR="00F4451B" w:rsidRDefault="00F4451B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Выступление преподавателей Тюрина Т.Н. и Александрова Н.В. на заседании ЦК на тему: «Подготовка и проведение дифференцированных зачётов по учебной практике групп специальности 54.02.01 Дизайн (по отраслям)</w:t>
            </w:r>
          </w:p>
          <w:p w:rsidR="00F4451B" w:rsidRDefault="00F4451B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1.Анализ взаимопосещений занятий преподавателями. Обмен опытом работы внутри ЦК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Обсуждение итогов работы ЦК за первый семестр 2015-2016 учебного года.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Отчет преподавателей по выполнению ими календарно-тематических планов, индивидуальных планов.</w:t>
            </w:r>
          </w:p>
          <w:p w:rsidR="00F4451B" w:rsidRDefault="00F4451B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Приглашение на заседание комиссии студентов, имеющих академические задолженности и пропуски занятий без уважительной причины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Новые стандарты: самостоятельная работа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Выступление преподавателя Виноградовой Ю.Н.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1.Анализ взаимопосещений занятий преподавателями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Обсуждение итогов работы ЦК за первый семестр 2015-2016 учебного года.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3.Отчет преподавателей по выполнению ими календарно-тематических планов, индивидуальных планов.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общих гуманитарных дисциплин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1.Анализ взаимопосещения занятий преподавателями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Style w:val="FontStyle15"/>
                <w:sz w:val="20"/>
                <w:szCs w:val="20"/>
              </w:rPr>
              <w:t xml:space="preserve"> Анализ открытых мероприятий и занятий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Обсуждение итогов работы ЦК за первый семестр 2015-2016 учебного года.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4.Отчет преподавателей по выполнению ими календарно-тематических планов, индивидуальных планов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Утверждение учебно-методического материала по самообследованию к аккредитации по специальности 29.02.04 Конструирование, моделирование и технология швейных изделий. 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Обсуждение и утверждение тематики научно- исследовательских работ студентов на научно- практическую конференцию </w:t>
            </w:r>
          </w:p>
          <w:p w:rsidR="00F4451B" w:rsidRDefault="00F4451B">
            <w:pPr>
              <w:pStyle w:val="Style4"/>
              <w:tabs>
                <w:tab w:val="left" w:pos="40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Методические рекомендации по составлению УМК.</w:t>
            </w:r>
          </w:p>
          <w:p w:rsidR="00F4451B" w:rsidRDefault="00F4451B">
            <w:pPr>
              <w:spacing w:after="0"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0"/>
                <w:szCs w:val="20"/>
              </w:rPr>
              <w:t>8. Разное</w:t>
            </w:r>
            <w:r>
              <w:rPr>
                <w:rStyle w:val="FontStyle15"/>
                <w:sz w:val="24"/>
                <w:szCs w:val="24"/>
              </w:rPr>
              <w:t>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изобразительных и прикладных искусств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Анализ взаимопосещений занятий преподавателями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Обсуждение итогов работы ЦК за первый семестр 2015-2016 учебного года.</w:t>
            </w:r>
          </w:p>
          <w:p w:rsidR="00F4451B" w:rsidRDefault="00F4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3.Отчет преподавателей по выполнению ими календарно-тематических планов, индивидуальных планов</w:t>
            </w:r>
          </w:p>
          <w:p w:rsidR="00F4451B" w:rsidRDefault="00F445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Обсуждение и разработка материалов для проведения олимпиады профессионального мастерства в колледже с учётом требований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F4451B">
        <w:tc>
          <w:tcPr>
            <w:tcW w:w="54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300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Разработка положений и инструкций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Посещение занятий молодых преподавателей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Фонда оценочных средств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4.Подготовка материалов для аттестации преподавателей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квалификационную категорию, соответствие должности)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5.Подготовка материалов по самообследованию специальности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29.02.04 Конструирование, моделирование и технология швейных изделий (углубленная подготовка)</w:t>
            </w:r>
          </w:p>
        </w:tc>
        <w:tc>
          <w:tcPr>
            <w:tcW w:w="1620" w:type="dxa"/>
            <w:gridSpan w:val="2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</w:tc>
      </w:tr>
      <w:tr w:rsidR="00F4451B">
        <w:trPr>
          <w:trHeight w:val="701"/>
        </w:trPr>
        <w:tc>
          <w:tcPr>
            <w:tcW w:w="54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300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Советы начинающим преподавателям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советы психолога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Отчетная документация. Правила и сроки оформления.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как объективная потребность. Классификация педагогических технологий.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молодым педагогам (консультации, индивидуальная работа). Взаимопосещение занятий.</w:t>
            </w:r>
          </w:p>
        </w:tc>
        <w:tc>
          <w:tcPr>
            <w:tcW w:w="1620" w:type="dxa"/>
            <w:gridSpan w:val="2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декабря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декабря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Ельцова О.И.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Н.А., председатели ЦК, зав. отделениями, зам. директора по УР, УМР, УВР, УПР</w:t>
            </w:r>
          </w:p>
        </w:tc>
      </w:tr>
      <w:tr w:rsidR="00F4451B">
        <w:trPr>
          <w:trHeight w:val="701"/>
        </w:trPr>
        <w:tc>
          <w:tcPr>
            <w:tcW w:w="54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00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областной научно-практической конференции педагогических работников «Современные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решения в профессиональном образовании»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 этап - дистанционный (заочный)- презентация педагогического опыта в форме публикации</w:t>
            </w:r>
          </w:p>
        </w:tc>
        <w:tc>
          <w:tcPr>
            <w:tcW w:w="1620" w:type="dxa"/>
            <w:gridSpan w:val="2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Ельцова О.И.</w:t>
            </w:r>
          </w:p>
        </w:tc>
      </w:tr>
      <w:tr w:rsidR="00F4451B">
        <w:tc>
          <w:tcPr>
            <w:tcW w:w="10620" w:type="dxa"/>
            <w:gridSpan w:val="6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ОРГАНИЗАЦИИ  И КОНТРОЛЮ УЧЕБНЫХ ЗАНЯТИЙ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расписания экзаменов за 1 семестр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Обсуждение проекта расписания учебных занятий на 2 семестр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F4451B">
        <w:trPr>
          <w:trHeight w:val="502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Анализ результатов 1 семестра (зачетов). Допуск к сессии.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 групп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выполнением педагогической нагрузки</w:t>
            </w:r>
          </w:p>
          <w:p w:rsidR="00F4451B" w:rsidRDefault="00F445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Своевременность и правильность оформления журналов. 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  <w:p w:rsidR="00F4451B" w:rsidRDefault="00F4451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Персональный контроль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Учебные группы 4-09 ПС, 3-43 ПП, 2-11РП,3-38ЛС, 1-11 РП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 групп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</w:tc>
      </w:tr>
      <w:tr w:rsidR="00F4451B">
        <w:tc>
          <w:tcPr>
            <w:tcW w:w="10620" w:type="dxa"/>
            <w:gridSpan w:val="6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ВОСПИТАТЕЛЬНАЯ И КУЛЬТУРНО-МАССОВАЯ  РАБОТА</w:t>
            </w:r>
          </w:p>
        </w:tc>
      </w:tr>
      <w:tr w:rsidR="00F4451B">
        <w:trPr>
          <w:trHeight w:val="868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(юноши и девушки)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Першин Ю.В.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F4451B">
        <w:trPr>
          <w:trHeight w:val="2055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субботников по благоустройству учебного корпуса и общежития колледжа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01 - 11 декабря</w:t>
            </w: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Нилова Т.В.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Карташова Н.А.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Клеба Ю.В.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Щепилова Г.В.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F4451B">
        <w:trPr>
          <w:trHeight w:val="544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посвященные Всемирному дню борьбы со СПИДом.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стенных газет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Киреева Н.И.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 Студенческий совет</w:t>
            </w:r>
          </w:p>
        </w:tc>
      </w:tr>
      <w:tr w:rsidR="00F4451B">
        <w:trPr>
          <w:trHeight w:val="652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Дню Конституции Российской Федерации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Ефимова Т.В.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освобождения г. Калинина от немецко-фашистских захватчиков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стенгазет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Ефимова Т.В.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Клеба Ю.В.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Щепилова Г.В.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на лучшую комнату общежития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18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Карташова Н.А.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Клеба Ю.В.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Щепилова Г.В.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участию в конкурсах вокалистов и танцевальных номеров 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искусств обучающихся ПОО Тверской области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А.А.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празднованию Нового года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стенных газет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21 - 24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Т.В.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Новогодней елки для детей преподавателей и сотрудников колледжа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декабря</w:t>
            </w:r>
          </w:p>
        </w:tc>
        <w:tc>
          <w:tcPr>
            <w:tcW w:w="2160" w:type="dxa"/>
          </w:tcPr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4451B" w:rsidRDefault="00F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51B">
        <w:tc>
          <w:tcPr>
            <w:tcW w:w="10620" w:type="dxa"/>
            <w:gridSpan w:val="6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РАБОТА ПО ОРГАНИЗАЦИИ</w:t>
            </w:r>
          </w:p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КОНТРОЛЮ ПРОИЗВОДСТВЕННОЙ ПРАКТИКИ СТУДЕНТОВ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3-43ПП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Иванова И.А.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4-09П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C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А.В.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Т.Л.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4-54ДС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Тюрина Т.Н.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Кутейникова О.Н.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практики студентов группы 2-43ПС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М.В.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Иванова И.А.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3-38ЛС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Свиридова А.С.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Маранды С.Л.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3-38БС</w:t>
            </w:r>
          </w:p>
        </w:tc>
        <w:tc>
          <w:tcPr>
            <w:tcW w:w="1440" w:type="dxa"/>
          </w:tcPr>
          <w:p w:rsidR="00F4451B" w:rsidRDefault="00F4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Рябова Е.А.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И.Н.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3-38КС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Виноградова Ю.Н.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3-43ПС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М.В.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Шуйнов Ю.В.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практики студентов группы 3-11РП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Валерко М.И.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Кутейникова О.Н.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Организация учебной  и производственной практики студентов группы 5-29МС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– 28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Воропаева И.М.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Федулина Г.Е.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Участие в Торжественном мероприятии по подведению итогов областного ежегодного конкурса «Лучшее предприятие в области охраны труда»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Участие в конкурсе на лучшую профориентационную работу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15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Буфалова Д.А.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pStyle w:val="Heading2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Заседание молодежного клуба «Мир моды и дизайна»</w:t>
            </w:r>
          </w:p>
        </w:tc>
        <w:tc>
          <w:tcPr>
            <w:tcW w:w="1440" w:type="dxa"/>
          </w:tcPr>
          <w:p w:rsidR="00F4451B" w:rsidRDefault="00F445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Готлиб М.В.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Н.С.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Федулина Г.Е.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набору абитуриентов в 2016 году для включения в государственное задание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25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занятий: 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шестимесячных подготовительных курсах </w:t>
            </w:r>
          </w:p>
          <w:p w:rsidR="00F4451B" w:rsidRDefault="00F4451B">
            <w:pPr>
              <w:snapToGrid w:val="0"/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курсов «Фотограф»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4451B" w:rsidRDefault="00F4451B">
            <w:pPr>
              <w:snapToGrid w:val="0"/>
              <w:spacing w:after="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 01 декабря</w:t>
            </w:r>
          </w:p>
          <w:p w:rsidR="00F4451B" w:rsidRDefault="00F4451B">
            <w:pPr>
              <w:snapToGrid w:val="0"/>
              <w:spacing w:after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 декабря</w:t>
            </w:r>
          </w:p>
        </w:tc>
        <w:tc>
          <w:tcPr>
            <w:tcW w:w="2160" w:type="dxa"/>
            <w:vAlign w:val="center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4451B" w:rsidRDefault="00F4451B">
            <w:pPr>
              <w:snapToGrid w:val="0"/>
              <w:spacing w:after="0" w:line="240" w:lineRule="auto"/>
              <w:ind w:hanging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51B">
        <w:trPr>
          <w:trHeight w:val="1077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 школами г. Твери: рекламная агитация по классам, посещение родительских собраний, выступления с профориентационной программой, приглашение на мероприятия колледжа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графиком </w:t>
            </w:r>
          </w:p>
        </w:tc>
        <w:tc>
          <w:tcPr>
            <w:tcW w:w="2160" w:type="dxa"/>
            <w:vAlign w:val="center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F4451B" w:rsidRDefault="00F4451B">
            <w:pPr>
              <w:snapToGrid w:val="0"/>
              <w:spacing w:after="0" w:line="240" w:lineRule="auto"/>
              <w:ind w:hanging="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Старосты групп</w:t>
            </w:r>
          </w:p>
        </w:tc>
      </w:tr>
      <w:tr w:rsidR="00F4451B">
        <w:trPr>
          <w:trHeight w:val="396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руководителями школ при проведении профориентационной работы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24-25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для подачи рекламы в СМИ и размещения на сайте колледжа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F4451B">
        <w:trPr>
          <w:trHeight w:val="434"/>
        </w:trPr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работы сайта и информационному оповещению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F4451B">
        <w:tc>
          <w:tcPr>
            <w:tcW w:w="641" w:type="dxa"/>
            <w:gridSpan w:val="2"/>
          </w:tcPr>
          <w:p w:rsidR="00F4451B" w:rsidRDefault="00F4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9" w:type="dxa"/>
            <w:gridSpan w:val="2"/>
          </w:tcPr>
          <w:p w:rsidR="00F4451B" w:rsidRDefault="00F4451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материалов для ролика «Мы ходим в школы»</w:t>
            </w:r>
          </w:p>
        </w:tc>
        <w:tc>
          <w:tcPr>
            <w:tcW w:w="1440" w:type="dxa"/>
          </w:tcPr>
          <w:p w:rsidR="00F4451B" w:rsidRDefault="00F4451B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 25 декабря</w:t>
            </w:r>
          </w:p>
        </w:tc>
        <w:tc>
          <w:tcPr>
            <w:tcW w:w="2160" w:type="dxa"/>
          </w:tcPr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4451B" w:rsidRDefault="00F445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Беляков В.Н.</w:t>
            </w:r>
          </w:p>
        </w:tc>
      </w:tr>
    </w:tbl>
    <w:p w:rsidR="00F4451B" w:rsidRDefault="00F44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1B" w:rsidRDefault="00F4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451B" w:rsidRDefault="00F4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451B" w:rsidRDefault="00F44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УМР                                                           И.И.Жарова</w:t>
      </w:r>
    </w:p>
    <w:sectPr w:rsidR="00F4451B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026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44E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AC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30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E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8D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96F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09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2A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30C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A63FE8"/>
    <w:multiLevelType w:val="hybridMultilevel"/>
    <w:tmpl w:val="BB4256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51B"/>
    <w:rsid w:val="00865DF9"/>
    <w:rsid w:val="00F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pPr>
      <w:ind w:left="720"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3348</TotalTime>
  <Pages>4</Pages>
  <Words>1704</Words>
  <Characters>9715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111</cp:revision>
  <cp:lastPrinted>2015-12-02T13:39:00Z</cp:lastPrinted>
  <dcterms:created xsi:type="dcterms:W3CDTF">2011-09-01T18:14:00Z</dcterms:created>
  <dcterms:modified xsi:type="dcterms:W3CDTF">2015-12-02T13:42:00Z</dcterms:modified>
</cp:coreProperties>
</file>